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86163330078125" w:right="0" w:firstLine="0"/>
        <w:jc w:val="left"/>
        <w:rPr>
          <w:rFonts w:ascii="Arial Rounded" w:cs="Arial Rounded" w:eastAsia="Arial Rounded" w:hAnsi="Arial Rounded"/>
          <w:b w:val="1"/>
          <w:bCs w:val="1"/>
          <w:i w:val="0"/>
          <w:iCs w:val="0"/>
          <w:smallCaps w:val="0"/>
          <w:strike w:val="0"/>
          <w:color w:val="ff0066"/>
          <w:sz w:val="28.079999923706055"/>
          <w:szCs w:val="28.079999923706055"/>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ff0066"/>
          <w:sz w:val="28.079999923706055"/>
          <w:szCs w:val="28.079999923706055"/>
          <w:u w:val="none"/>
          <w:shd w:fill="auto" w:val="clear"/>
          <w:vertAlign w:val="baseline"/>
          <w:rtl w:val="0"/>
        </w:rPr>
        <w:t xml:space="preserve">ASAASIAM VISION INTERNATIONAL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0615234375" w:line="240" w:lineRule="auto"/>
        <w:ind w:left="257.2200012207031" w:right="0" w:firstLine="0"/>
        <w:jc w:val="left"/>
        <w:rPr>
          <w:rFonts w:ascii="Verdana" w:cs="Verdana" w:eastAsia="Verdana" w:hAnsi="Verdana"/>
          <w:b w:val="1"/>
          <w:bCs w:val="1"/>
          <w:i w:val="0"/>
          <w:iCs w:val="0"/>
          <w:smallCaps w:val="0"/>
          <w:strike w:val="0"/>
          <w:color w:val="10863d"/>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10863d"/>
          <w:sz w:val="18"/>
          <w:szCs w:val="18"/>
          <w:u w:val="none"/>
          <w:shd w:fill="auto" w:val="clear"/>
          <w:vertAlign w:val="baseline"/>
          <w:rtl w:val="0"/>
        </w:rPr>
        <w:t xml:space="preserve">P.O. BOX NJ 390, Nkawkaw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244.07997131347656" w:right="0" w:firstLine="0"/>
        <w:jc w:val="left"/>
        <w:rPr>
          <w:rFonts w:ascii="Verdana" w:cs="Verdana" w:eastAsia="Verdana" w:hAnsi="Verdana"/>
          <w:b w:val="0"/>
          <w:bCs w:val="0"/>
          <w:i w:val="0"/>
          <w:iCs w:val="0"/>
          <w:smallCaps w:val="0"/>
          <w:strike w:val="0"/>
          <w:color w:val="10863d"/>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10863d"/>
          <w:sz w:val="18"/>
          <w:szCs w:val="18"/>
          <w:u w:val="none"/>
          <w:shd w:fill="auto" w:val="clear"/>
          <w:vertAlign w:val="baseline"/>
          <w:rtl w:val="0"/>
        </w:rPr>
        <w:t xml:space="preserve">Tel: Main office: +</w:t>
      </w:r>
      <w:r w:rsidDel="00000000" w:rsidR="00000000" w:rsidRPr="00000000">
        <w:rPr>
          <w:rFonts w:ascii="Verdana" w:cs="Verdana" w:eastAsia="Verdana" w:hAnsi="Verdana"/>
          <w:b w:val="0"/>
          <w:bCs w:val="0"/>
          <w:i w:val="0"/>
          <w:iCs w:val="0"/>
          <w:smallCaps w:val="0"/>
          <w:strike w:val="0"/>
          <w:color w:val="10863d"/>
          <w:sz w:val="18"/>
          <w:szCs w:val="18"/>
          <w:u w:val="none"/>
          <w:shd w:fill="auto" w:val="clear"/>
          <w:vertAlign w:val="baseline"/>
          <w:rtl w:val="0"/>
        </w:rPr>
        <w:t xml:space="preserve">233 200030441 / +233 302965317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4800109863281" w:right="0" w:firstLine="0"/>
        <w:jc w:val="left"/>
        <w:rPr>
          <w:rFonts w:ascii="Calibri" w:cs="Calibri" w:eastAsia="Calibri" w:hAnsi="Calibri"/>
          <w:b w:val="1"/>
          <w:bCs w:val="1"/>
          <w:i w:val="0"/>
          <w:iCs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40.08000183105469"/>
          <w:szCs w:val="40.08000183105469"/>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2200012207031" w:right="0" w:firstLine="0"/>
        <w:jc w:val="left"/>
        <w:rPr>
          <w:rFonts w:ascii="Verdana" w:cs="Verdana" w:eastAsia="Verdana" w:hAnsi="Verdana"/>
          <w:b w:val="0"/>
          <w:bCs w:val="0"/>
          <w:i w:val="0"/>
          <w:iCs w:val="0"/>
          <w:smallCaps w:val="0"/>
          <w:strike w:val="0"/>
          <w:color w:val="467886"/>
          <w:sz w:val="18"/>
          <w:szCs w:val="18"/>
          <w:u w:val="single"/>
          <w:shd w:fill="auto" w:val="clear"/>
          <w:vertAlign w:val="baseline"/>
        </w:rPr>
      </w:pPr>
      <w:r w:rsidDel="00000000" w:rsidR="00000000" w:rsidRPr="00000000">
        <w:rPr>
          <w:rFonts w:ascii="Verdana" w:cs="Verdana" w:eastAsia="Verdana" w:hAnsi="Verdana"/>
          <w:b w:val="1"/>
          <w:bCs w:val="1"/>
          <w:i w:val="0"/>
          <w:iCs w:val="0"/>
          <w:smallCaps w:val="0"/>
          <w:strike w:val="0"/>
          <w:color w:val="10863d"/>
          <w:sz w:val="18"/>
          <w:szCs w:val="18"/>
          <w:u w:val="none"/>
          <w:shd w:fill="auto" w:val="clear"/>
          <w:vertAlign w:val="baseline"/>
          <w:rtl w:val="0"/>
        </w:rPr>
        <w:t xml:space="preserve">Email: </w:t>
      </w:r>
      <w:r w:rsidDel="00000000" w:rsidR="00000000" w:rsidRPr="00000000">
        <w:rPr>
          <w:rFonts w:ascii="Verdana" w:cs="Verdana" w:eastAsia="Verdana" w:hAnsi="Verdana"/>
          <w:b w:val="0"/>
          <w:bCs w:val="0"/>
          <w:i w:val="0"/>
          <w:iCs w:val="0"/>
          <w:smallCaps w:val="0"/>
          <w:strike w:val="0"/>
          <w:color w:val="467886"/>
          <w:sz w:val="18"/>
          <w:szCs w:val="18"/>
          <w:u w:val="single"/>
          <w:shd w:fill="auto" w:val="clear"/>
          <w:vertAlign w:val="baseline"/>
          <w:rtl w:val="0"/>
        </w:rPr>
        <w:t xml:space="preserve">info@asaasiamvision.org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0234375" w:line="240" w:lineRule="auto"/>
        <w:ind w:left="246.23992919921875" w:right="0" w:firstLine="0"/>
        <w:jc w:val="left"/>
        <w:rPr>
          <w:rFonts w:ascii="Verdana" w:cs="Verdana" w:eastAsia="Verdana" w:hAnsi="Verdana"/>
          <w:b w:val="0"/>
          <w:bCs w:val="0"/>
          <w:i w:val="0"/>
          <w:iCs w:val="0"/>
          <w:smallCaps w:val="0"/>
          <w:strike w:val="0"/>
          <w:color w:val="467886"/>
          <w:sz w:val="18"/>
          <w:szCs w:val="18"/>
          <w:u w:val="single"/>
          <w:shd w:fill="auto" w:val="clear"/>
          <w:vertAlign w:val="baseline"/>
        </w:rPr>
      </w:pPr>
      <w:r w:rsidDel="00000000" w:rsidR="00000000" w:rsidRPr="00000000">
        <w:rPr>
          <w:rFonts w:ascii="Verdana" w:cs="Verdana" w:eastAsia="Verdana" w:hAnsi="Verdana"/>
          <w:b w:val="1"/>
          <w:bCs w:val="1"/>
          <w:i w:val="0"/>
          <w:iCs w:val="0"/>
          <w:smallCaps w:val="0"/>
          <w:strike w:val="0"/>
          <w:color w:val="008e40"/>
          <w:sz w:val="18"/>
          <w:szCs w:val="18"/>
          <w:u w:val="none"/>
          <w:shd w:fill="auto" w:val="clear"/>
          <w:vertAlign w:val="baseline"/>
          <w:rtl w:val="0"/>
        </w:rPr>
        <w:t xml:space="preserve">Website</w:t>
      </w:r>
      <w:r w:rsidDel="00000000" w:rsidR="00000000" w:rsidRPr="00000000">
        <w:rPr>
          <w:rFonts w:ascii="Verdana" w:cs="Verdana" w:eastAsia="Verdana" w:hAnsi="Verdana"/>
          <w:b w:val="0"/>
          <w:bCs w:val="0"/>
          <w:i w:val="0"/>
          <w:iCs w:val="0"/>
          <w:smallCaps w:val="0"/>
          <w:strike w:val="0"/>
          <w:color w:val="008e40"/>
          <w:sz w:val="18"/>
          <w:szCs w:val="18"/>
          <w:u w:val="none"/>
          <w:shd w:fill="auto" w:val="clear"/>
          <w:vertAlign w:val="baseline"/>
          <w:rtl w:val="0"/>
        </w:rPr>
        <w:t xml:space="preserve">: </w:t>
      </w:r>
      <w:r w:rsidDel="00000000" w:rsidR="00000000" w:rsidRPr="00000000">
        <w:rPr>
          <w:rFonts w:ascii="Verdana" w:cs="Verdana" w:eastAsia="Verdana" w:hAnsi="Verdana"/>
          <w:b w:val="0"/>
          <w:bCs w:val="0"/>
          <w:i w:val="0"/>
          <w:iCs w:val="0"/>
          <w:smallCaps w:val="0"/>
          <w:strike w:val="0"/>
          <w:color w:val="467886"/>
          <w:sz w:val="18"/>
          <w:szCs w:val="18"/>
          <w:u w:val="single"/>
          <w:shd w:fill="auto" w:val="clear"/>
          <w:vertAlign w:val="baseline"/>
          <w:rtl w:val="0"/>
        </w:rPr>
        <w:t xml:space="preserve">https://asaasiamvision.org/index.php</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139404296875" w:line="240" w:lineRule="auto"/>
        <w:ind w:left="462.7848815917969" w:right="0" w:firstLine="0"/>
        <w:jc w:val="left"/>
        <w:rPr>
          <w:rFonts w:ascii="Calibri" w:cs="Calibri" w:eastAsia="Calibri" w:hAnsi="Calibri"/>
          <w:b w:val="1"/>
          <w:bCs w:val="1"/>
          <w:i w:val="0"/>
          <w:iCs w:val="0"/>
          <w:smallCaps w:val="0"/>
          <w:strike w:val="0"/>
          <w:color w:val="00b050"/>
          <w:sz w:val="43.91999816894531"/>
          <w:szCs w:val="43.91999816894531"/>
          <w:u w:val="none"/>
          <w:shd w:fill="auto" w:val="clear"/>
          <w:vertAlign w:val="baseline"/>
        </w:rPr>
      </w:pPr>
      <w:r w:rsidDel="00000000" w:rsidR="00000000" w:rsidRPr="00000000">
        <w:rPr>
          <w:rFonts w:ascii="Calibri" w:cs="Calibri" w:eastAsia="Calibri" w:hAnsi="Calibri"/>
          <w:b w:val="1"/>
          <w:bCs w:val="1"/>
          <w:i w:val="0"/>
          <w:iCs w:val="0"/>
          <w:smallCaps w:val="0"/>
          <w:strike w:val="0"/>
          <w:color w:val="00b050"/>
          <w:sz w:val="43.91999816894531"/>
          <w:szCs w:val="43.91999816894531"/>
          <w:u w:val="none"/>
          <w:shd w:fill="auto" w:val="clear"/>
          <w:vertAlign w:val="baseline"/>
          <w:rtl w:val="0"/>
        </w:rPr>
        <w:t xml:space="preserve">Let Girls Excel Africa Program Activities - 2025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25390625" w:line="240" w:lineRule="auto"/>
        <w:ind w:left="810.4800415039062"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1. Introduction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1962890625" w:line="365.20806312561035" w:lineRule="auto"/>
        <w:ind w:left="443.9616394042969" w:right="697.7197265625" w:hanging="9.494476318359375"/>
        <w:jc w:val="both"/>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The Let Girls Excel Africa program by Asaasiam Vision International empowers vulnerable girls  aged 11-18 in rural Eastern Ghana through education support, leadership training, menstrual  health education, and safe emotional sharing spaces. Key objectives of the program include  improving school retention, building confidence and leadership skills, eliminating period poverty  and stigma, and creating school-based clubs for sustained peer support. </w:t>
      </w:r>
      <w:r w:rsidDel="00000000" w:rsidR="00000000" w:rsidRPr="00000000">
        <w:drawing>
          <wp:anchor allowOverlap="1" behindDoc="0" distB="19050" distT="19050" distL="19050" distR="19050" hidden="0" layoutInCell="1" locked="0" relativeHeight="0" simplePos="0">
            <wp:simplePos x="0" y="0"/>
            <wp:positionH relativeFrom="column">
              <wp:posOffset>10185</wp:posOffset>
            </wp:positionH>
            <wp:positionV relativeFrom="paragraph">
              <wp:posOffset>-92709</wp:posOffset>
            </wp:positionV>
            <wp:extent cx="5729605" cy="4944110"/>
            <wp:effectExtent b="0" l="0" r="0" t="0"/>
            <wp:wrapSquare wrapText="bothSides" distB="19050" distT="19050" distL="19050" distR="1905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347412109375" w:line="240" w:lineRule="auto"/>
        <w:ind w:left="803.280029296875"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b050"/>
          <w:sz w:val="24"/>
          <w:szCs w:val="24"/>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Leadership &amp; Team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00439453125" w:line="365.07107734680176" w:lineRule="auto"/>
        <w:ind w:left="433.3631896972656" w:right="697.88330078125" w:firstLine="18.105621337890625"/>
        <w:jc w:val="both"/>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Programs were led by Theresa Frempomaa Somuah, Programs Director, with support from Joseph  Asare, a Director of the organisation, Alodie Didier, Sharon Brabenac 20 volunteer teachers  across partner schools.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604736328125" w:line="240" w:lineRule="auto"/>
        <w:ind w:left="434.4671630859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This report details six programs reaching 140 girls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1: Oda Frimpong Manso JHS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20019531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62.9983520507812"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30 girls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62.9380512237549" w:lineRule="auto"/>
        <w:ind w:left="1883.4400939941406" w:right="1245.4876708984375" w:hanging="356.8969726562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Girls' education &amp; career session (importance of education, academic goal  setting)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2441406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Menstrual health education (body changes, hygiene, stigma reduction)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60.76619148254395" w:lineRule="auto"/>
        <w:ind w:left="1883.8816833496094" w:right="1726.6729736328125" w:hanging="357.3385620117187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Sanitary pad distribution and dignity discussion as well as donation of  educational materials </w:t>
      </w:r>
      <w:r w:rsidDel="00000000" w:rsidR="00000000" w:rsidRPr="00000000">
        <w:drawing>
          <wp:anchor allowOverlap="1" behindDoc="0" distB="19050" distT="19050" distL="19050" distR="19050" hidden="0" layoutInCell="1" locked="0" relativeHeight="0" simplePos="0">
            <wp:simplePos x="0" y="0"/>
            <wp:positionH relativeFrom="column">
              <wp:posOffset>-904164</wp:posOffset>
            </wp:positionH>
            <wp:positionV relativeFrom="paragraph">
              <wp:posOffset>173990</wp:posOffset>
            </wp:positionV>
            <wp:extent cx="5729605" cy="4944110"/>
            <wp:effectExtent b="0" l="0" r="0" t="0"/>
            <wp:wrapSquare wrapText="bothSides" distB="19050" distT="19050" distL="19050" distR="1905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4226074218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Teacher engagement on girls' academic support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6123046875" w:line="240" w:lineRule="auto"/>
        <w:ind w:left="431.9999694824219"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31510" cy="5731510"/>
            <wp:effectExtent b="0" l="0" r="0" t="0"/>
            <wp:docPr id="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2: Kwahu Hwidiem Basic School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20019531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62.3359680175781"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girls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407.44646072387695" w:lineRule="auto"/>
        <w:ind w:left="1526.5431213378906" w:right="3870.9027099609375"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Leadership &amp; confidence-building workshop </w:t>
      </w: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Menstrual hygiene education &amp; pad distribution </w:t>
      </w: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Climate resilience awareness session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6416015625" w:line="235.14145374298096" w:lineRule="auto"/>
        <w:ind w:left="802.3199462890625" w:right="749.7998046875" w:hanging="372.31994628906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29605" cy="4944110"/>
            <wp:effectExtent b="0" l="0" r="0" t="0"/>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29605" cy="4944110"/>
                    </a:xfrm>
                    <a:prstGeom prst="rect"/>
                    <a:ln/>
                  </pic:spPr>
                </pic:pic>
              </a:graphicData>
            </a:graphic>
          </wp:inline>
        </w:drawing>
      </w: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Let Girls Excel club introduction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r w:rsidDel="00000000" w:rsidR="00000000" w:rsidRPr="00000000">
        <w:drawing>
          <wp:anchor allowOverlap="1" behindDoc="0" distB="19050" distT="19050" distL="19050" distR="19050" hidden="0" layoutInCell="1" locked="0" relativeHeight="0" simplePos="0">
            <wp:simplePos x="0" y="0"/>
            <wp:positionH relativeFrom="column">
              <wp:posOffset>241097</wp:posOffset>
            </wp:positionH>
            <wp:positionV relativeFrom="paragraph">
              <wp:posOffset>313944</wp:posOffset>
            </wp:positionV>
            <wp:extent cx="5731510" cy="5731510"/>
            <wp:effectExtent b="0" l="0" r="0" t="0"/>
            <wp:wrapSquare wrapText="bothSides" distB="19050" distT="19050" distL="19050" distR="19050"/>
            <wp:docPr id="1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510" cy="5731510"/>
                    </a:xfrm>
                    <a:prstGeom prst="rect"/>
                    <a:ln/>
                  </pic:spPr>
                </pic:pic>
              </a:graphicData>
            </a:graphic>
          </wp:anchor>
        </w:drawing>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3: Islamic/Zongo Girls Program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20019531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62.3359680175781"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girls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Culturally-sensitive menstrual health education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Period stigma reduction for Islamic girls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Girls' rights &amp; education discussion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Sanitary pad &amp; hygiene kit distribution </w:t>
      </w:r>
      <w:r w:rsidDel="00000000" w:rsidR="00000000" w:rsidRPr="00000000">
        <w:drawing>
          <wp:anchor allowOverlap="1" behindDoc="0" distB="19050" distT="19050" distL="19050" distR="19050" hidden="0" layoutInCell="1" locked="0" relativeHeight="0" simplePos="0">
            <wp:simplePos x="0" y="0"/>
            <wp:positionH relativeFrom="column">
              <wp:posOffset>-677254</wp:posOffset>
            </wp:positionH>
            <wp:positionV relativeFrom="paragraph">
              <wp:posOffset>73406</wp:posOffset>
            </wp:positionV>
            <wp:extent cx="5729605" cy="4944110"/>
            <wp:effectExtent b="0" l="0" r="0" t="0"/>
            <wp:wrapSquare wrapText="bothSides" distB="19050" distT="19050" distL="19050" distR="19050"/>
            <wp:docPr id="16"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Community Leader Engagement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125732421875" w:line="240" w:lineRule="auto"/>
        <w:ind w:left="431.9999694824219"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31510" cy="5731510"/>
            <wp:effectExtent b="0" l="0" r="0" t="0"/>
            <wp:docPr id="1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4: Follow-up at Kwahu Hwidiem Basic School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19628906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1162.3359680175781"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girls (returning cohort)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Progress review &amp; goal adjustment session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Leadership skills reinforcement </w:t>
      </w:r>
      <w:r w:rsidDel="00000000" w:rsidR="00000000" w:rsidRPr="00000000">
        <w:drawing>
          <wp:anchor allowOverlap="1" behindDoc="0" distB="19050" distT="19050" distL="19050" distR="19050" hidden="0" layoutInCell="1" locked="0" relativeHeight="0" simplePos="0">
            <wp:simplePos x="0" y="0"/>
            <wp:positionH relativeFrom="column">
              <wp:posOffset>-677254</wp:posOffset>
            </wp:positionH>
            <wp:positionV relativeFrom="paragraph">
              <wp:posOffset>73406</wp:posOffset>
            </wp:positionV>
            <wp:extent cx="5729605" cy="4944110"/>
            <wp:effectExtent b="0" l="0" r="0" t="0"/>
            <wp:wrapSquare wrapText="bothSides" distB="19050" distT="19050" distL="19050" distR="1905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Menstrual health refresher &amp; pad top-up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26074218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Let Girls Excel club sustainability planning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Teacher performance feedback discussion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27490234375" w:line="240" w:lineRule="auto"/>
        <w:ind w:left="431.9999694824219"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31510" cy="5731510"/>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5: December Time with the girls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20019531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1152.39990234375" w:right="1219.9334716796875" w:firstLine="9.93606567382812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girls (within 350 total vulnerable children who attended Christamas party for the  vulnerable children)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24414062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Christmas celebration with meals &amp; entertainment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Girls' education motivational talks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Self-esteem building activities </w:t>
      </w:r>
      <w:r w:rsidDel="00000000" w:rsidR="00000000" w:rsidRPr="00000000">
        <w:drawing>
          <wp:anchor allowOverlap="1" behindDoc="0" distB="19050" distT="19050" distL="19050" distR="19050" hidden="0" layoutInCell="1" locked="0" relativeHeight="0" simplePos="0">
            <wp:simplePos x="0" y="0"/>
            <wp:positionH relativeFrom="column">
              <wp:posOffset>-677254</wp:posOffset>
            </wp:positionH>
            <wp:positionV relativeFrom="paragraph">
              <wp:posOffset>173990</wp:posOffset>
            </wp:positionV>
            <wp:extent cx="5729605" cy="4944110"/>
            <wp:effectExtent b="0" l="0" r="0" t="0"/>
            <wp:wrapSquare wrapText="bothSides" distB="19050" distT="19050" distL="19050" distR="19050"/>
            <wp:docPr id="9"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Gift distribution (school items, clothing)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Distribution of Sanitary Pads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1271972656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Parent/community sensitization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22705078125" w:line="240" w:lineRule="auto"/>
        <w:ind w:left="431.9999694824219"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31510" cy="573151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31510" cy="573151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1.4399719238281"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Program 6: Oda Frimpong Manso JHS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51953125" w:line="240" w:lineRule="auto"/>
        <w:ind w:left="813.235168457031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Number of beneficiary girls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71484375" w:line="240" w:lineRule="auto"/>
        <w:ind w:left="1162.9983520507812"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30 girls (15 new girls + 15 from first cohort before graduation)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802.4160766601562"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Activities undertaken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End-of-year academic reflection </w:t>
      </w:r>
      <w:r w:rsidDel="00000000" w:rsidR="00000000" w:rsidRPr="00000000">
        <w:drawing>
          <wp:anchor allowOverlap="1" behindDoc="0" distB="19050" distT="19050" distL="19050" distR="19050" hidden="0" layoutInCell="1" locked="0" relativeHeight="0" simplePos="0">
            <wp:simplePos x="0" y="0"/>
            <wp:positionH relativeFrom="column">
              <wp:posOffset>-677254</wp:posOffset>
            </wp:positionH>
            <wp:positionV relativeFrom="paragraph">
              <wp:posOffset>73406</wp:posOffset>
            </wp:positionV>
            <wp:extent cx="5729605" cy="4944110"/>
            <wp:effectExtent b="0" l="0" r="0" t="0"/>
            <wp:wrapSquare wrapText="bothSides" distB="19050" distT="19050" distL="19050" distR="1905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Resilience &amp; motivation building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26074218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Menstrual health refresher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2661132812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Let Girls Excel club planning for 2026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126708984375" w:line="240" w:lineRule="auto"/>
        <w:ind w:left="1526.5431213378906"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19.920000076293945"/>
          <w:szCs w:val="19.920000076293945"/>
          <w:u w:val="none"/>
          <w:shd w:fill="auto" w:val="clear"/>
          <w:vertAlign w:val="baseline"/>
          <w:rtl w:val="0"/>
        </w:rPr>
        <w:t xml:space="preserve">o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Teacher continuity discussion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67333984375" w:line="240" w:lineRule="auto"/>
        <w:ind w:left="431.9999694824219"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Pr>
        <w:drawing>
          <wp:inline distB="19050" distT="19050" distL="19050" distR="19050">
            <wp:extent cx="5731510" cy="5052060"/>
            <wp:effectExtent b="0" l="0" r="0" t="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510" cy="505206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6495666503906"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Summary Table </w:t>
      </w:r>
    </w:p>
    <w:tbl>
      <w:tblPr>
        <w:tblStyle w:val="Table1"/>
        <w:tblW w:w="4524.242248535156" w:type="dxa"/>
        <w:jc w:val="left"/>
        <w:tblInd w:w="442.78579711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7.0455932617188"/>
        <w:gridCol w:w="2110.2093505859375"/>
        <w:gridCol w:w="1466.9873046875"/>
        <w:tblGridChange w:id="0">
          <w:tblGrid>
            <w:gridCol w:w="947.0455932617188"/>
            <w:gridCol w:w="2110.2093505859375"/>
            <w:gridCol w:w="1466.9873046875"/>
          </w:tblGrid>
        </w:tblGridChange>
      </w:tblGrid>
      <w:tr>
        <w:trPr>
          <w:cantSplit w:val="0"/>
          <w:trHeight w:val="530.10009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4937133789062"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271484375" w:line="240" w:lineRule="auto"/>
              <w:ind w:left="59.6302795410156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5830078125" w:line="240" w:lineRule="auto"/>
              <w:ind w:left="60.292663574218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705078125" w:line="240" w:lineRule="auto"/>
              <w:ind w:left="55.655822753906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705078125" w:line="240" w:lineRule="auto"/>
              <w:ind w:left="59.851074218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26513671875" w:line="240" w:lineRule="auto"/>
              <w:ind w:left="60.071868896484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705078125" w:line="240" w:lineRule="auto"/>
              <w:ind w:left="51.681365966796875"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9.9081420898438"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Program Location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7.1853446960449" w:lineRule="auto"/>
              <w:ind w:left="259.66552734375" w:right="37.2149658203125" w:hanging="224.907836914062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Girls Reached </w:t>
            </w: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173828125" w:line="240" w:lineRule="auto"/>
              <w:ind w:left="34.09515380859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5830078125" w:line="240" w:lineRule="auto"/>
              <w:ind w:left="34.09515380859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705078125" w:line="240" w:lineRule="auto"/>
              <w:ind w:left="34.09515380859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705078125" w:line="240" w:lineRule="auto"/>
              <w:ind w:left="34.09515380859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2607421875" w:line="240" w:lineRule="auto"/>
              <w:ind w:left="259.6655273437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41015625" w:line="240" w:lineRule="auto"/>
              <w:ind w:left="40.71929931640625"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079999923706055"/>
                <w:szCs w:val="22.079999923706055"/>
                <w:u w:val="none"/>
                <w:shd w:fill="auto" w:val="clear"/>
                <w:vertAlign w:val="baseline"/>
                <w:rtl w:val="0"/>
              </w:rPr>
              <w:t xml:space="preserve">140</w:t>
            </w:r>
          </w:p>
        </w:tc>
      </w:tr>
      <w:tr>
        <w:trPr>
          <w:cantSplit w:val="0"/>
          <w:trHeight w:val="530.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28802490234375" w:firstLine="0"/>
              <w:jc w:val="righ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Oda Frimpong Manso 30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30.4003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5734863281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Kwahu Hwidiem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2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5734863281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Islamic/Zongo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30.39794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5734863281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Hwidiem Follow-up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30.9265136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573486328125"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Nkawkaw Christmas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30.474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28802490234375" w:firstLine="0"/>
              <w:jc w:val="righ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Oda Frimpong Manso 30</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528.2995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99993896484375"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Conclusion </w:t>
      </w:r>
      <w:r w:rsidDel="00000000" w:rsidR="00000000" w:rsidRPr="00000000">
        <w:drawing>
          <wp:anchor allowOverlap="1" behindDoc="0" distB="19050" distT="19050" distL="19050" distR="19050" hidden="0" layoutInCell="1" locked="0" relativeHeight="0" simplePos="0">
            <wp:simplePos x="0" y="0"/>
            <wp:positionH relativeFrom="column">
              <wp:posOffset>10161</wp:posOffset>
            </wp:positionH>
            <wp:positionV relativeFrom="paragraph">
              <wp:posOffset>-2164206</wp:posOffset>
            </wp:positionV>
            <wp:extent cx="5729605" cy="4944110"/>
            <wp:effectExtent b="0" l="0" r="0" t="0"/>
            <wp:wrapSquare wrapText="bothSides" distB="19050" distT="19050" distL="19050" distR="19050"/>
            <wp:docPr id="1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11962890625" w:line="262.93813705444336" w:lineRule="auto"/>
        <w:ind w:left="436.01287841796875" w:right="1263.9996337890625" w:firstLine="15.455932617187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Let Girls Excel Africa has currently enrolled and delivered impactful programs across six  targeted interventions, reaching 140 vulnerable girls with education motivation, menstrual  health support, leadership training, and school girls club establishment.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229736328125" w:line="262.9380512237549" w:lineRule="auto"/>
        <w:ind w:left="439.9871826171875" w:right="1162.4615478515625" w:hanging="6.62399291992187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Activities demonstrated strong cohort continuity (90% retention), teachers buy-in, and  community trust, with school clubs now positioned for sustainability, peer leadership. Girls  reported increased confidence, better menstrual health knowledge, and clearer academic  goals.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23193359375" w:line="240" w:lineRule="auto"/>
        <w:ind w:left="440.40008544921875"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3. LESSONS LEARNED FROM 2024–2025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9951171875"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Girls return when safe spaces are consistent.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Sanitary pad distribution directly reduces absenteeism.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Teacher engagement strengthens retention.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882888794" w:lineRule="auto"/>
        <w:ind w:left="802.8384399414062" w:right="1863.580322265625" w:firstLine="0"/>
        <w:jc w:val="left"/>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Community and cultural sensitivity (e.g., Islamic/Zongo program) increases trust. </w:t>
      </w: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079999923706055"/>
          <w:szCs w:val="22.079999923706055"/>
          <w:u w:val="none"/>
          <w:shd w:fill="auto" w:val="clear"/>
          <w:vertAlign w:val="baseline"/>
          <w:rtl w:val="0"/>
        </w:rPr>
        <w:t xml:space="preserve">Low-cost, volunteer-driven model maximizes impact.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61181640625" w:line="243.38092803955078" w:lineRule="auto"/>
        <w:ind w:left="443.9616394042969" w:right="1163.5333251953125" w:firstLine="7.50717163085937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However, one major gap persists: Lack of safe, private washrooms continues to undermine  menstrual dignity and academic focus. This is why 2026 integrates infrastructure into the  empowerment model.</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8520202636719" w:right="0" w:firstLine="0"/>
        <w:jc w:val="left"/>
        <w:rPr>
          <w:rFonts w:ascii="Arial" w:cs="Arial" w:eastAsia="Arial" w:hAnsi="Arial"/>
          <w:b w:val="1"/>
          <w:bCs w:val="1"/>
          <w:i w:val="0"/>
          <w:iCs w:val="0"/>
          <w:smallCaps w:val="0"/>
          <w:strike w:val="0"/>
          <w:color w:val="00b050"/>
          <w:sz w:val="43.91999816894531"/>
          <w:szCs w:val="43.91999816894531"/>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43.91999816894531"/>
          <w:szCs w:val="43.91999816894531"/>
          <w:u w:val="none"/>
          <w:shd w:fill="auto" w:val="clear"/>
          <w:vertAlign w:val="baseline"/>
          <w:rtl w:val="0"/>
        </w:rPr>
        <w:t xml:space="preserve">2026 Way Forward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0546875" w:line="430.2278423309326" w:lineRule="auto"/>
        <w:ind w:left="434.6400451660156" w:right="1371.519775390625" w:firstLine="4.319915771484375"/>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4. THE 2026 INTEGRATED SAFE SPACE MODEL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2026 model builds on success and adds infrastructure for permanent impact. </w:t>
      </w: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Three Integrated Components </w:t>
      </w:r>
      <w:r w:rsidDel="00000000" w:rsidR="00000000" w:rsidRPr="00000000">
        <w:drawing>
          <wp:anchor allowOverlap="1" behindDoc="0" distB="19050" distT="19050" distL="19050" distR="19050" hidden="0" layoutInCell="1" locked="0" relativeHeight="0" simplePos="0">
            <wp:simplePos x="0" y="0"/>
            <wp:positionH relativeFrom="column">
              <wp:posOffset>16105</wp:posOffset>
            </wp:positionH>
            <wp:positionV relativeFrom="paragraph">
              <wp:posOffset>1097534</wp:posOffset>
            </wp:positionV>
            <wp:extent cx="5729605" cy="4944110"/>
            <wp:effectExtent b="0" l="0" r="0" t="0"/>
            <wp:wrapSquare wrapText="bothSides" distB="19050" distT="19050" distL="19050" distR="1905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29605" cy="4944110"/>
                    </a:xfrm>
                    <a:prstGeom prst="rect"/>
                    <a:ln/>
                  </pic:spPr>
                </pic:pic>
              </a:graphicData>
            </a:graphic>
          </wp:anchor>
        </w:drawing>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15185546875" w:line="240" w:lineRule="auto"/>
        <w:ind w:left="450.480041503906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Physical Safe Space – Construction of 3 Girls’ Washrooms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3.65275382995605" w:lineRule="auto"/>
        <w:ind w:left="433.583984375" w:right="997.3382568359375" w:firstLine="10.59844970703125"/>
        <w:jc w:val="left"/>
        <w:rPr>
          <w:rFonts w:ascii="Arial" w:cs="Arial" w:eastAsia="Arial" w:hAnsi="Arial"/>
          <w:b w:val="0"/>
          <w:bCs w:val="0"/>
          <w:i w:val="0"/>
          <w:iCs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079999923706055"/>
          <w:szCs w:val="22.079999923706055"/>
          <w:u w:val="none"/>
          <w:shd w:fill="auto" w:val="clear"/>
          <w:vertAlign w:val="baseline"/>
          <w:rtl w:val="0"/>
        </w:rPr>
        <w:t xml:space="preserve">Our experience from engaging with the girls have shown that most of the schools do not have  washrooms for girls. This makes it very difficult for the girls to change when the encounter  period emegencies.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165771484375" w:line="244.90219116210938" w:lineRule="auto"/>
        <w:ind w:left="451.4399719238281" w:right="1467.479248046875" w:firstLine="1.679992675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Each washroom will include 2–3 private cubicles, changing room, water storage,  handwashing station, sanitary disposal, lockable doors, ventilation, and donor  recognition plaque. Each facility will be named after the donor supporting it.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176513671875" w:line="244.3022632598877" w:lineRule="auto"/>
        <w:ind w:left="440.8799743652344" w:right="1051.1590576171875" w:hanging="2.400054931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Emotional Safe Space – Monthly Circle Sessions (April–December)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9 Circle Sessions where girls sit in a circular format and discuss academic goals,  cultural pressures, menstrual challenges, leadership identity, fear, confidence, and  aspirations. Volunteer facilitators will run sessions. The purpose of the session is to  build emotional safety, strengthen peer networks, improve self-expression, increase  self-worth.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174072265625" w:line="240" w:lineRule="auto"/>
        <w:ind w:left="440.40008544921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Academic, Health &amp; Leadership Empowerment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198974609375" w:line="241.9035243988037" w:lineRule="auto"/>
        <w:ind w:left="1160.5598449707031" w:right="782.159423828125" w:hanging="357.721405029296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Education: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Goal setting, study techniques, overcoming academic barriers, education  counselling.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5243988037" w:lineRule="auto"/>
        <w:ind w:left="1152.1598815917969" w:right="1487.039794921875" w:hanging="349.321441650390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Health: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Menstrual health education, hygiene awareness, pad distribution, pad  banking exploration.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5243988037" w:lineRule="auto"/>
        <w:ind w:left="1151.9198608398438" w:right="997.919921875" w:hanging="349.081420898437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Leadership: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Confidence building, climate resilience, cultural perception dialogue,  peer-to-peer coaching.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26690673828" w:lineRule="auto"/>
        <w:ind w:left="1156.2399291992188" w:right="1017.9193115234375" w:hanging="353.4014892578125"/>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Career Mentorship: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Role model engagement, career exposure talks, mini–Career  Fair.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26690673828" w:lineRule="auto"/>
        <w:ind w:left="1154.3199157714844" w:right="1471.7999267578125" w:hanging="351.4814758300781"/>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Community Engagement: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 sensitization, girls’ rights education, early  marriage dialogue, club strengthening.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61676025390625" w:line="240" w:lineRule="auto"/>
        <w:ind w:left="444.3600463867187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5. TARGET BENEFICIARIES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80078125" w:line="240" w:lineRule="auto"/>
        <w:ind w:left="451.439971923828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Direct: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250–400 girls (ages 11–18)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451.4399719238281"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Indirect: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parents, community leaders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2400817871094" w:line="240" w:lineRule="auto"/>
        <w:ind w:left="444.7200012207031"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6. IMPLEMENTATION TIMELINE (2026)</w:t>
      </w:r>
    </w:p>
    <w:tbl>
      <w:tblPr>
        <w:tblStyle w:val="Table2"/>
        <w:tblW w:w="10209.1996765136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9.600067138672"/>
        <w:gridCol w:w="2897.39990234375"/>
        <w:gridCol w:w="4892.19970703125"/>
        <w:tblGridChange w:id="0">
          <w:tblGrid>
            <w:gridCol w:w="2419.600067138672"/>
            <w:gridCol w:w="2897.39990234375"/>
            <w:gridCol w:w="4892.19970703125"/>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7600250244140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Period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3985595703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Details &amp; Actionable Steps</w:t>
            </w:r>
          </w:p>
        </w:tc>
      </w:tr>
      <w:tr>
        <w:trPr>
          <w:cantSplit w:val="0"/>
          <w:trHeight w:val="235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99206542969"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Q1 March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School selection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Baseline survey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3.90263557434082" w:lineRule="auto"/>
              <w:ind w:left="124.320068359375" w:right="350.99975585937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Stakeholder meetings - Construction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24.8004150390625" w:right="118.9208984375" w:hanging="0.48034667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Identify 3-5 schools via community leaders;  site visits by Mar 15.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3.90263557434082" w:lineRule="auto"/>
              <w:ind w:left="125.2801513671875" w:right="146.279296875" w:hanging="0.96008300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Design &amp; deploy survey to 200 girls; analyze  data by Mar 31.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591796875" w:line="243.90263557434082" w:lineRule="auto"/>
              <w:ind w:left="130.3204345703125" w:right="83.1591796875" w:hanging="6.0003662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Schedule meetings with principals, parents,  local govt; confirm commitments.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3.90263557434082" w:lineRule="auto"/>
              <w:ind w:left="131.76025390625" w:right="223.319091796875" w:hanging="7.440185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Architect designs for 3 washrooms; secure  permits by month-end.</w:t>
            </w:r>
          </w:p>
        </w:tc>
      </w:tr>
      <w:tr>
        <w:trPr>
          <w:cantSplit w:val="0"/>
          <w:trHeight w:val="176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99206542969"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Q2 (April–June)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24.320068359375" w:right="447.4804687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Circle Sessions begin - Education &amp; health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591796875" w:line="240" w:lineRule="auto"/>
              <w:ind w:left="113.99993896484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workshops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Washroom 1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5.27984619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construction &amp;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091796875" w:line="240" w:lineRule="auto"/>
              <w:ind w:left="125.27984619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commissioning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24.8004150390625" w:right="757.3193359375" w:hanging="0.48034667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Train 10 facilitators; launch 10 weekly  sessions per school.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591796875" w:line="243.90263557434082" w:lineRule="auto"/>
              <w:ind w:left="135.360107421875" w:right="287.159423828125" w:hanging="11.0400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Partner with NGOs for 4 workshops; reach  140 girls.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4.40191268920898" w:lineRule="auto"/>
              <w:ind w:left="131.76025390625" w:right="872.51953125" w:hanging="7.440185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Tender &amp; start build on Washroom 1;  handover by June 30 with training.</w:t>
            </w:r>
          </w:p>
        </w:tc>
      </w:tr>
      <w:tr>
        <w:trPr>
          <w:cantSplit w:val="0"/>
          <w:trHeight w:val="235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99206542969"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Q3 (July–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1.679992675781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24.320068359375" w:right="544.440307617187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Leadership modules - Pad distribution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0" w:lineRule="auto"/>
              <w:ind w:left="125.27984619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expansion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Washroom 2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25.27984619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construction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Parent forum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23.84033203125" w:right="80.75927734375" w:firstLine="0.4797363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Roll out 6 modules with peer leaders; certify  50 girls.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3.90214920043945" w:lineRule="auto"/>
              <w:ind w:left="130.560302734375" w:right="425.6396484375" w:hanging="6.240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Procure &amp; distribute 1,000 pads; monitor  usage.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8359375" w:line="243.90214920043945" w:lineRule="auto"/>
              <w:ind w:left="129.1204833984375" w:right="831.240234375" w:hanging="4.8004150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Complete Washroom 2 build; quality  inspection mid-Sep.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8359375" w:line="243.90214920043945" w:lineRule="auto"/>
              <w:ind w:left="131.76025390625" w:right="836.038818359375" w:hanging="7.440185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Host forums in 3 schools; gather 100  parents for feedback.</w:t>
            </w:r>
          </w:p>
        </w:tc>
      </w:tr>
      <w:tr>
        <w:trPr>
          <w:cantSplit w:val="0"/>
          <w:trHeight w:val="206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99206542969"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Q4 (October–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02392578125" w:line="240" w:lineRule="auto"/>
              <w:ind w:left="131.7600250244140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December)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0177536010742" w:lineRule="auto"/>
              <w:ind w:left="131.75994873046875" w:right="460.6793212890625" w:hanging="7.43988037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Career mentorship &amp;  mini fair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237304687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Washroom 3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95068359375" w:line="240" w:lineRule="auto"/>
              <w:ind w:left="125.27984619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construction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Endline survey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4.3200683593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Graduation &amp;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31.7599487304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recognition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90219116210938" w:lineRule="auto"/>
              <w:ind w:left="124.320068359375" w:right="190.43945312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Invite 20 mentors; organize fair for 140 girls. - Finalize Washroom 3; operational by Nov  15.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71630859375" w:line="243.90263557434082" w:lineRule="auto"/>
              <w:ind w:left="133.4405517578125" w:right="125.15869140625" w:hanging="9.12048339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Repeat baseline survey; compare results by  Dec 1.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3.90263557434082" w:lineRule="auto"/>
              <w:ind w:left="133.4405517578125" w:right="116.759033203125" w:hanging="9.12048339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Celebrate top performers; issue certificates  Dec 20.</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5200805664062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7. EXPECTED OUTCOMES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80078125" w:line="240" w:lineRule="auto"/>
        <w:ind w:left="453.1199645996094"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By December 2026: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7200927734375"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fully functional girls’ washrooms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Circle Sessions completed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Reduced menstrual absenteeism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Improved attendance rates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Increased leadership participation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Strengthened school clubs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Higher self-confidence scores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8384399414062"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Stronger community advocacy</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6.1599731445312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8. MONITORING &amp; EVALUATION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80078125" w:line="243.90263557434082" w:lineRule="auto"/>
        <w:ind w:left="436.3200378417969" w:right="1253.4375" w:firstLine="16.79992675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Baseline &amp; endline surveys, attendance tracking, menstrual absenteeism tracking,  focus groups, teacher feedback, club activity monitoring.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69921875" w:line="240" w:lineRule="auto"/>
        <w:ind w:left="443.9999389648437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9. SUSTAINABILITY STRATEGY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8017578125" w:line="243.90214920043945" w:lineRule="auto"/>
        <w:ind w:left="433.6799621582031" w:right="1302.3974609375" w:firstLine="7.6800537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maintenance committees, Parent Teacher association involvement in  washroom upkeep, established school clubs, volunteer facilitation model, annual  donor reporting, community ownership agreements.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18212890625" w:line="240" w:lineRule="auto"/>
        <w:ind w:left="459.4799804687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10. 2026 BUDGET SUMMARY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6806640625" w:line="240" w:lineRule="auto"/>
        <w:ind w:left="434.6400451660156"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Total Funding Required: $18,750 </w:t>
      </w:r>
    </w:p>
    <w:tbl>
      <w:tblPr>
        <w:tblStyle w:val="Table3"/>
        <w:tblW w:w="8787.920227050781" w:type="dxa"/>
        <w:jc w:val="left"/>
        <w:tblInd w:w="432.48001098632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5.7199096679688"/>
        <w:gridCol w:w="3967.60009765625"/>
        <w:gridCol w:w="1704.6002197265625"/>
        <w:tblGridChange w:id="0">
          <w:tblGrid>
            <w:gridCol w:w="3115.7199096679688"/>
            <w:gridCol w:w="3967.60009765625"/>
            <w:gridCol w:w="1704.6002197265625"/>
          </w:tblGrid>
        </w:tblGridChange>
      </w:tblGrid>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Category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Items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Amount</w:t>
            </w:r>
          </w:p>
        </w:tc>
      </w:tr>
      <w:tr>
        <w:trPr>
          <w:cantSplit w:val="0"/>
          <w:trHeight w:val="20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400085449218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Infrastructure – 3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13.52005004882812"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Washrooms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Materials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1.67999267578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Skilled labor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Plumbing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13.03985595703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Water systems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Doors, fittings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Disposal system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023925781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Donor plaques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$13,800</w:t>
            </w:r>
          </w:p>
        </w:tc>
      </w:tr>
      <w:tr>
        <w:trPr>
          <w:cantSplit w:val="0"/>
          <w:trHeight w:val="176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759948730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Direct Support to Girls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33.43994140625" w:right="790.95947265625" w:hanging="11.759948730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Sanitary pads (bulk purchase) Hygiene kits,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Educational materials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3.90263557434082" w:lineRule="auto"/>
              <w:ind w:left="130.32012939453125" w:right="167.760009765625" w:firstLine="3.1198120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Books &amp; stationery and Experiential  learning materials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0" w:lineRule="auto"/>
              <w:ind w:left="125.52001953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Career fair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$4,520</w:t>
            </w:r>
          </w:p>
        </w:tc>
      </w:tr>
      <w:tr>
        <w:trPr>
          <w:cantSplit w:val="0"/>
          <w:trHeight w:val="1183.1988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1991577148438"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 Program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31.759948730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Implementation &amp; M&amp;E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6002197265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Transport and Logistics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Printing materials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02392578125" w:line="240" w:lineRule="auto"/>
              <w:ind w:left="133.439941406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Monitoring tools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25.52001953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Community engagement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$320</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9.4799804687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11.PROGRAM VALUE PROPOSITION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8017578125" w:line="244.15228843688965" w:lineRule="auto"/>
        <w:ind w:left="432.4800109863281" w:right="787.35595703125" w:firstLine="20.639953613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Donors will receive naming rights for washrooms, recognition plaque, commissioning  ceremony, social media &amp; website acknowledgment, impact report with data &amp; stories,  visibility through award-recognized leadership.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16766357421875" w:line="240" w:lineRule="auto"/>
        <w:ind w:left="459.47998046875" w:right="0" w:firstLine="0"/>
        <w:jc w:val="left"/>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12. CONCLUSION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080078125" w:line="243.83580207824707" w:lineRule="auto"/>
        <w:ind w:left="436.3200378417969" w:right="1053.3197021484375" w:firstLine="16.799926757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Let Girls Excel Africa has proven impact and strong leadership. 2026 program moves  from short-term interventions to permanent safe space transformation.</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6888961791992" w:lineRule="auto"/>
        <w:ind w:left="448.800048828125" w:right="769.639892578125" w:hanging="16.0800170898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With your support of $18,750, we will build dignity, protect education, empower  leadership, create safe spaces, and change futures of vulnerable and underserved girls  in Africa.</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25146484375" w:line="240" w:lineRule="auto"/>
        <w:ind w:left="43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19050" distT="19050" distL="19050" distR="19050">
            <wp:extent cx="5729605" cy="494411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29605" cy="4944110"/>
                    </a:xfrm>
                    <a:prstGeom prst="rect"/>
                    <a:ln/>
                  </pic:spPr>
                </pic:pic>
              </a:graphicData>
            </a:graphic>
          </wp:inline>
        </w:drawing>
      </w:r>
      <w:r w:rsidDel="00000000" w:rsidR="00000000" w:rsidRPr="00000000">
        <w:rPr>
          <w:rtl w:val="0"/>
        </w:rPr>
      </w:r>
    </w:p>
    <w:sectPr>
      <w:pgSz w:h="16820" w:w="11900" w:orient="portrait"/>
      <w:pgMar w:bottom="1558.0999755859375" w:top="655.2001953125" w:left="1008.0000305175781" w:right="689.2004394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Calibri"/>
  <w:font w:name="Courier New"/>
  <w:font w:name="Times New Roman"/>
  <w:font w:name="Arial Rounded"/>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